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C0" w:rsidRPr="001255D1" w:rsidRDefault="008E46B6">
      <w:pPr>
        <w:rPr>
          <w:b/>
          <w:sz w:val="28"/>
          <w:szCs w:val="28"/>
        </w:rPr>
      </w:pPr>
      <w:r w:rsidRPr="001255D1">
        <w:rPr>
          <w:b/>
          <w:sz w:val="28"/>
          <w:szCs w:val="28"/>
        </w:rPr>
        <w:t xml:space="preserve">River </w:t>
      </w:r>
      <w:proofErr w:type="spellStart"/>
      <w:r w:rsidRPr="001255D1">
        <w:rPr>
          <w:b/>
          <w:sz w:val="28"/>
          <w:szCs w:val="28"/>
        </w:rPr>
        <w:t>Dijle</w:t>
      </w:r>
      <w:proofErr w:type="spellEnd"/>
      <w:r w:rsidRPr="001255D1">
        <w:rPr>
          <w:b/>
          <w:sz w:val="28"/>
          <w:szCs w:val="28"/>
        </w:rPr>
        <w:t xml:space="preserve"> – Fieldwork Study</w:t>
      </w:r>
    </w:p>
    <w:p w:rsidR="008E46B6" w:rsidRDefault="008E46B6" w:rsidP="008E46B6">
      <w:pPr>
        <w:pStyle w:val="ListParagraph"/>
        <w:numPr>
          <w:ilvl w:val="0"/>
          <w:numId w:val="1"/>
        </w:numPr>
      </w:pPr>
      <w:r>
        <w:t>Annotate the photo to explain the possible problems.</w:t>
      </w:r>
    </w:p>
    <w:p w:rsidR="008E46B6" w:rsidRDefault="008E46B6"/>
    <w:p w:rsidR="008E46B6" w:rsidRDefault="008E46B6"/>
    <w:p w:rsidR="008E46B6" w:rsidRDefault="008E46B6" w:rsidP="008E46B6">
      <w:pPr>
        <w:jc w:val="center"/>
      </w:pPr>
      <w:r>
        <w:fldChar w:fldCharType="begin"/>
      </w:r>
      <w:r>
        <w:instrText xml:space="preserve"> INCLUDEPICTURE "http://www.bmhc.be/2003/leuven/35.JPG"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icht op de Dijle vanuit het Begijnhof" style="width:265.35pt;height:178pt">
            <v:imagedata r:id="rId5" r:href="rId6"/>
          </v:shape>
        </w:pict>
      </w:r>
      <w:r>
        <w:fldChar w:fldCharType="end"/>
      </w:r>
    </w:p>
    <w:p w:rsidR="008E46B6" w:rsidRDefault="008E46B6" w:rsidP="008E46B6">
      <w:pPr>
        <w:jc w:val="center"/>
      </w:pPr>
    </w:p>
    <w:p w:rsidR="00CB4BC0" w:rsidRDefault="00CB4BC0" w:rsidP="008E46B6">
      <w:pPr>
        <w:jc w:val="center"/>
      </w:pPr>
    </w:p>
    <w:p w:rsidR="008E46B6" w:rsidRDefault="008E46B6" w:rsidP="008E46B6">
      <w:pPr>
        <w:pStyle w:val="ListParagraph"/>
        <w:numPr>
          <w:ilvl w:val="0"/>
          <w:numId w:val="1"/>
        </w:numPr>
      </w:pPr>
      <w:r>
        <w:t>Annotate the satellite photograph of the flood management scheme to explain how it works</w:t>
      </w:r>
    </w:p>
    <w:p w:rsidR="008E46B6" w:rsidRDefault="008E46B6" w:rsidP="008E46B6">
      <w:pPr>
        <w:pStyle w:val="ListParagraph"/>
      </w:pPr>
    </w:p>
    <w:p w:rsidR="008E46B6" w:rsidRDefault="008E46B6" w:rsidP="008E46B6"/>
    <w:p w:rsidR="008E46B6" w:rsidRDefault="008E46B6" w:rsidP="008E46B6">
      <w:pPr>
        <w:ind w:left="360"/>
      </w:pPr>
      <w:r>
        <w:rPr>
          <w:noProof/>
          <w:lang w:eastAsia="en-GB"/>
        </w:rPr>
        <w:drawing>
          <wp:inline distT="0" distB="0" distL="0" distR="0" wp14:anchorId="71BE1057" wp14:editId="573860E4">
            <wp:extent cx="4844708" cy="307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31" t="27081" r="21549" b="8407"/>
                    <a:stretch/>
                  </pic:blipFill>
                  <pic:spPr bwMode="auto">
                    <a:xfrm>
                      <a:off x="0" y="0"/>
                      <a:ext cx="4867273" cy="308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BC0" w:rsidRDefault="00CB4BC0" w:rsidP="00CB4BC0"/>
    <w:p w:rsidR="001255D1" w:rsidRDefault="001255D1" w:rsidP="00CB4BC0"/>
    <w:p w:rsidR="001255D1" w:rsidRDefault="001255D1" w:rsidP="00CB4BC0"/>
    <w:p w:rsidR="008E46B6" w:rsidRDefault="008E46B6" w:rsidP="008E46B6">
      <w:pPr>
        <w:pStyle w:val="ListParagraph"/>
        <w:numPr>
          <w:ilvl w:val="0"/>
          <w:numId w:val="1"/>
        </w:numPr>
      </w:pPr>
      <w:r>
        <w:lastRenderedPageBreak/>
        <w:t>Using your data draw a graph that best presents it.</w:t>
      </w:r>
    </w:p>
    <w:p w:rsidR="008E46B6" w:rsidRDefault="008E46B6" w:rsidP="008E46B6">
      <w:pPr>
        <w:pStyle w:val="ListParagraph"/>
        <w:numPr>
          <w:ilvl w:val="0"/>
          <w:numId w:val="1"/>
        </w:numPr>
      </w:pPr>
      <w:r>
        <w:t>Draw sketch map of the fieldwork location and label its characteristics.</w:t>
      </w:r>
    </w:p>
    <w:p w:rsidR="008E46B6" w:rsidRDefault="008E46B6" w:rsidP="008E46B6">
      <w:pPr>
        <w:pStyle w:val="ListParagraph"/>
        <w:numPr>
          <w:ilvl w:val="0"/>
          <w:numId w:val="1"/>
        </w:numPr>
      </w:pPr>
      <w:r>
        <w:t>Mark on your map the location of meanders and draw a sketch diagram of one to explain how they form.</w:t>
      </w:r>
    </w:p>
    <w:p w:rsidR="00CB4BC0" w:rsidRDefault="00CB4BC0" w:rsidP="00CB4BC0">
      <w:pPr>
        <w:pStyle w:val="ListParagraph"/>
        <w:numPr>
          <w:ilvl w:val="0"/>
          <w:numId w:val="1"/>
        </w:numPr>
      </w:pPr>
      <w:r>
        <w:t>Present your work in the best structure that works for you.</w:t>
      </w:r>
    </w:p>
    <w:p w:rsidR="00CB4BC0" w:rsidRDefault="00CB4BC0" w:rsidP="00CB4BC0"/>
    <w:p w:rsidR="00CB4BC0" w:rsidRDefault="00CB4BC0" w:rsidP="00CB4BC0">
      <w:r>
        <w:t>Grading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785"/>
        <w:gridCol w:w="1638"/>
        <w:gridCol w:w="1668"/>
        <w:gridCol w:w="1276"/>
        <w:gridCol w:w="1224"/>
      </w:tblGrid>
      <w:tr w:rsidR="00CB4BC0" w:rsidTr="001255D1">
        <w:tc>
          <w:tcPr>
            <w:tcW w:w="1425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Annotated Photo</w:t>
            </w:r>
          </w:p>
        </w:tc>
        <w:tc>
          <w:tcPr>
            <w:tcW w:w="1785" w:type="dxa"/>
          </w:tcPr>
          <w:p w:rsidR="00CB4BC0" w:rsidRDefault="00CB4BC0" w:rsidP="00CB4BC0">
            <w:r>
              <w:t>At least 2 problems identified</w:t>
            </w:r>
          </w:p>
          <w:p w:rsidR="00CB4BC0" w:rsidRDefault="00CB4BC0" w:rsidP="00CB4BC0">
            <w:r>
              <w:t xml:space="preserve"> (2)</w:t>
            </w:r>
          </w:p>
        </w:tc>
        <w:tc>
          <w:tcPr>
            <w:tcW w:w="1638" w:type="dxa"/>
          </w:tcPr>
          <w:p w:rsidR="00CB4BC0" w:rsidRDefault="00CB4BC0" w:rsidP="00CB4BC0">
            <w:r>
              <w:t>Fully explained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668" w:type="dxa"/>
          </w:tcPr>
          <w:p w:rsidR="00CB4BC0" w:rsidRDefault="00CB4BC0" w:rsidP="00CB4BC0"/>
        </w:tc>
        <w:tc>
          <w:tcPr>
            <w:tcW w:w="1276" w:type="dxa"/>
          </w:tcPr>
          <w:p w:rsidR="00CB4BC0" w:rsidRDefault="00CB4BC0" w:rsidP="00CB4BC0"/>
        </w:tc>
        <w:tc>
          <w:tcPr>
            <w:tcW w:w="1224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4 marks</w:t>
            </w:r>
          </w:p>
        </w:tc>
      </w:tr>
      <w:tr w:rsidR="00CB4BC0" w:rsidTr="001255D1">
        <w:tc>
          <w:tcPr>
            <w:tcW w:w="1425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Annotated Satellite Photo</w:t>
            </w:r>
          </w:p>
        </w:tc>
        <w:tc>
          <w:tcPr>
            <w:tcW w:w="1785" w:type="dxa"/>
          </w:tcPr>
          <w:p w:rsidR="00CB4BC0" w:rsidRDefault="00CB4BC0" w:rsidP="00CB4BC0">
            <w:r>
              <w:t>Fully labelled</w:t>
            </w:r>
          </w:p>
          <w:p w:rsidR="00CB4BC0" w:rsidRDefault="00CB4BC0" w:rsidP="00CB4BC0">
            <w:r>
              <w:t>(4)</w:t>
            </w:r>
          </w:p>
        </w:tc>
        <w:tc>
          <w:tcPr>
            <w:tcW w:w="1638" w:type="dxa"/>
          </w:tcPr>
          <w:p w:rsidR="00CB4BC0" w:rsidRDefault="00CB4BC0" w:rsidP="00CB4BC0">
            <w:r>
              <w:t>Annotation that explain each feature</w:t>
            </w:r>
          </w:p>
          <w:p w:rsidR="00CB4BC0" w:rsidRDefault="00CB4BC0" w:rsidP="00CB4BC0">
            <w:r>
              <w:t>(4)</w:t>
            </w:r>
          </w:p>
        </w:tc>
        <w:tc>
          <w:tcPr>
            <w:tcW w:w="1668" w:type="dxa"/>
          </w:tcPr>
          <w:p w:rsidR="00CB4BC0" w:rsidRDefault="00CB4BC0" w:rsidP="00CB4BC0">
            <w:r>
              <w:t>Clear links to problems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276" w:type="dxa"/>
          </w:tcPr>
          <w:p w:rsidR="00CB4BC0" w:rsidRDefault="00CB4BC0" w:rsidP="00CB4BC0"/>
        </w:tc>
        <w:tc>
          <w:tcPr>
            <w:tcW w:w="1224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10 marks</w:t>
            </w:r>
          </w:p>
        </w:tc>
      </w:tr>
      <w:tr w:rsidR="00CB4BC0" w:rsidTr="001255D1">
        <w:tc>
          <w:tcPr>
            <w:tcW w:w="1425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Graph</w:t>
            </w:r>
          </w:p>
        </w:tc>
        <w:tc>
          <w:tcPr>
            <w:tcW w:w="1785" w:type="dxa"/>
          </w:tcPr>
          <w:p w:rsidR="00CB4BC0" w:rsidRDefault="00CB4BC0" w:rsidP="00CB4BC0">
            <w:r>
              <w:t>Accurately drawn</w:t>
            </w:r>
          </w:p>
          <w:p w:rsidR="00CB4BC0" w:rsidRDefault="00CB4BC0" w:rsidP="00CB4BC0">
            <w:r>
              <w:t>(3)</w:t>
            </w:r>
          </w:p>
        </w:tc>
        <w:tc>
          <w:tcPr>
            <w:tcW w:w="1638" w:type="dxa"/>
          </w:tcPr>
          <w:p w:rsidR="00CB4BC0" w:rsidRDefault="00CB4BC0" w:rsidP="00CB4BC0">
            <w:r>
              <w:t>Titles and axis titles</w:t>
            </w:r>
          </w:p>
          <w:p w:rsidR="00CB4BC0" w:rsidRDefault="00CB4BC0" w:rsidP="00CB4BC0">
            <w:r>
              <w:t>(1)</w:t>
            </w:r>
          </w:p>
        </w:tc>
        <w:tc>
          <w:tcPr>
            <w:tcW w:w="1668" w:type="dxa"/>
          </w:tcPr>
          <w:p w:rsidR="00CB4BC0" w:rsidRDefault="00CB4BC0" w:rsidP="00CB4BC0">
            <w:r>
              <w:t>Appropriate technique</w:t>
            </w:r>
          </w:p>
          <w:p w:rsidR="00CB4BC0" w:rsidRDefault="00CB4BC0" w:rsidP="00CB4BC0">
            <w:r>
              <w:t>(1)</w:t>
            </w:r>
          </w:p>
        </w:tc>
        <w:tc>
          <w:tcPr>
            <w:tcW w:w="1276" w:type="dxa"/>
          </w:tcPr>
          <w:p w:rsidR="00CB4BC0" w:rsidRDefault="00CB4BC0" w:rsidP="00CB4BC0"/>
        </w:tc>
        <w:tc>
          <w:tcPr>
            <w:tcW w:w="1224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5 marks</w:t>
            </w:r>
          </w:p>
        </w:tc>
      </w:tr>
      <w:tr w:rsidR="00CB4BC0" w:rsidTr="001255D1">
        <w:tc>
          <w:tcPr>
            <w:tcW w:w="1425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Sketch map</w:t>
            </w:r>
          </w:p>
        </w:tc>
        <w:tc>
          <w:tcPr>
            <w:tcW w:w="1785" w:type="dxa"/>
          </w:tcPr>
          <w:p w:rsidR="00CB4BC0" w:rsidRDefault="00CB4BC0" w:rsidP="00CB4BC0">
            <w:r>
              <w:t>Well drawn</w:t>
            </w:r>
          </w:p>
          <w:p w:rsidR="00CB4BC0" w:rsidRDefault="00CB4BC0" w:rsidP="00CB4BC0">
            <w:r>
              <w:t>(4)</w:t>
            </w:r>
          </w:p>
        </w:tc>
        <w:tc>
          <w:tcPr>
            <w:tcW w:w="1638" w:type="dxa"/>
          </w:tcPr>
          <w:p w:rsidR="00CB4BC0" w:rsidRDefault="00CB4BC0" w:rsidP="00CB4BC0">
            <w:r>
              <w:t>Clear title, frame, north arrow, scale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668" w:type="dxa"/>
          </w:tcPr>
          <w:p w:rsidR="00CB4BC0" w:rsidRDefault="00CB4BC0" w:rsidP="00CB4BC0">
            <w:r>
              <w:t>Well annotated with different characteristics</w:t>
            </w:r>
          </w:p>
          <w:p w:rsidR="00CB4BC0" w:rsidRDefault="00CB4BC0" w:rsidP="00CB4BC0">
            <w:r>
              <w:t>(3)</w:t>
            </w:r>
          </w:p>
        </w:tc>
        <w:tc>
          <w:tcPr>
            <w:tcW w:w="1276" w:type="dxa"/>
          </w:tcPr>
          <w:p w:rsidR="00CB4BC0" w:rsidRDefault="00CB4BC0" w:rsidP="00CB4BC0">
            <w:r>
              <w:t>Accurate location of Meander</w:t>
            </w:r>
          </w:p>
          <w:p w:rsidR="00CB4BC0" w:rsidRDefault="00CB4BC0" w:rsidP="00CB4BC0">
            <w:r>
              <w:t>(1)</w:t>
            </w:r>
          </w:p>
        </w:tc>
        <w:tc>
          <w:tcPr>
            <w:tcW w:w="1224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10 marks</w:t>
            </w:r>
          </w:p>
        </w:tc>
      </w:tr>
      <w:tr w:rsidR="00CB4BC0" w:rsidTr="001255D1">
        <w:tc>
          <w:tcPr>
            <w:tcW w:w="1425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Meander sketch</w:t>
            </w:r>
          </w:p>
        </w:tc>
        <w:tc>
          <w:tcPr>
            <w:tcW w:w="1785" w:type="dxa"/>
          </w:tcPr>
          <w:p w:rsidR="00CB4BC0" w:rsidRDefault="00CB4BC0" w:rsidP="00CB4BC0">
            <w:r>
              <w:t>Accurately drawn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638" w:type="dxa"/>
          </w:tcPr>
          <w:p w:rsidR="00CB4BC0" w:rsidRDefault="00CB4BC0" w:rsidP="00CB4BC0">
            <w:r>
              <w:t>Clear labels of features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668" w:type="dxa"/>
          </w:tcPr>
          <w:p w:rsidR="00CB4BC0" w:rsidRDefault="00CB4BC0" w:rsidP="00CB4BC0">
            <w:r>
              <w:t>Processes are clearly explained</w:t>
            </w:r>
          </w:p>
          <w:p w:rsidR="00CB4BC0" w:rsidRDefault="00CB4BC0" w:rsidP="00CB4BC0">
            <w:r>
              <w:t>(2)</w:t>
            </w:r>
          </w:p>
        </w:tc>
        <w:tc>
          <w:tcPr>
            <w:tcW w:w="1276" w:type="dxa"/>
          </w:tcPr>
          <w:p w:rsidR="00CB4BC0" w:rsidRDefault="00CB4BC0" w:rsidP="00CB4BC0"/>
        </w:tc>
        <w:tc>
          <w:tcPr>
            <w:tcW w:w="1224" w:type="dxa"/>
          </w:tcPr>
          <w:p w:rsidR="00CB4BC0" w:rsidRPr="00CB4BC0" w:rsidRDefault="00CB4BC0" w:rsidP="00CB4BC0">
            <w:pPr>
              <w:rPr>
                <w:b/>
              </w:rPr>
            </w:pPr>
            <w:r w:rsidRPr="00CB4BC0">
              <w:rPr>
                <w:b/>
              </w:rPr>
              <w:t>6 marks</w:t>
            </w:r>
          </w:p>
        </w:tc>
      </w:tr>
      <w:tr w:rsidR="001255D1" w:rsidTr="00675BC6">
        <w:tc>
          <w:tcPr>
            <w:tcW w:w="7792" w:type="dxa"/>
            <w:gridSpan w:val="5"/>
          </w:tcPr>
          <w:p w:rsidR="001255D1" w:rsidRPr="001255D1" w:rsidRDefault="001255D1" w:rsidP="001255D1">
            <w:pPr>
              <w:jc w:val="right"/>
              <w:rPr>
                <w:b/>
              </w:rPr>
            </w:pPr>
            <w:r w:rsidRPr="001255D1">
              <w:rPr>
                <w:b/>
              </w:rPr>
              <w:t>Total</w:t>
            </w:r>
          </w:p>
        </w:tc>
        <w:tc>
          <w:tcPr>
            <w:tcW w:w="1224" w:type="dxa"/>
          </w:tcPr>
          <w:p w:rsidR="001255D1" w:rsidRPr="00CB4BC0" w:rsidRDefault="001255D1" w:rsidP="00CB4BC0">
            <w:pPr>
              <w:rPr>
                <w:b/>
              </w:rPr>
            </w:pPr>
            <w:r>
              <w:rPr>
                <w:b/>
              </w:rPr>
              <w:t>40 Marks</w:t>
            </w:r>
          </w:p>
        </w:tc>
      </w:tr>
    </w:tbl>
    <w:p w:rsidR="00CB4BC0" w:rsidRDefault="00CB4BC0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>
      <w:r>
        <w:t>Sketch map of Fieldwork Location with characteristics</w:t>
      </w:r>
    </w:p>
    <w:p w:rsidR="00F502F1" w:rsidRDefault="00F502F1" w:rsidP="00CB4BC0"/>
    <w:p w:rsidR="00F502F1" w:rsidRDefault="00F502F1" w:rsidP="00CB4B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-42333</wp:posOffset>
                </wp:positionH>
                <wp:positionV relativeFrom="paragraph">
                  <wp:posOffset>63500</wp:posOffset>
                </wp:positionV>
                <wp:extent cx="5655733" cy="5291667"/>
                <wp:effectExtent l="0" t="0" r="2159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733" cy="5291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F1" w:rsidRDefault="00F50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5pt;margin-top:5pt;width:445.35pt;height:4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" fillcolor="white [3201]" strokeweight=".5pt">
                <v:textbox>
                  <w:txbxContent>
                    <w:p w:rsidR="00F502F1" w:rsidRDefault="00F502F1"/>
                  </w:txbxContent>
                </v:textbox>
              </v:shape>
            </w:pict>
          </mc:Fallback>
        </mc:AlternateContent>
      </w:r>
    </w:p>
    <w:p w:rsidR="00F502F1" w:rsidRDefault="00F502F1" w:rsidP="00CB4BC0"/>
    <w:p w:rsidR="00F502F1" w:rsidRDefault="00F502F1" w:rsidP="00CB4BC0"/>
    <w:p w:rsidR="00F502F1" w:rsidRDefault="00F502F1" w:rsidP="00CB4BC0"/>
    <w:p w:rsidR="00F502F1" w:rsidRDefault="00F502F1" w:rsidP="00CB4BC0"/>
    <w:p w:rsidR="00CB4BC0" w:rsidRDefault="00CB4BC0" w:rsidP="00CB4BC0"/>
    <w:p w:rsidR="00CB4BC0" w:rsidRDefault="00CB4BC0" w:rsidP="00CB4BC0"/>
    <w:p w:rsidR="008E46B6" w:rsidRDefault="008E46B6" w:rsidP="008E46B6">
      <w:pPr>
        <w:pStyle w:val="ListParagraph"/>
      </w:pPr>
      <w:r>
        <w:t xml:space="preserve"> </w:t>
      </w:r>
    </w:p>
    <w:p w:rsidR="008E46B6" w:rsidRDefault="008E46B6" w:rsidP="008E46B6">
      <w:pPr>
        <w:pStyle w:val="ListParagraph"/>
      </w:pPr>
    </w:p>
    <w:p w:rsidR="008E46B6" w:rsidRDefault="008E46B6" w:rsidP="008E46B6">
      <w:pPr>
        <w:pStyle w:val="ListParagraph"/>
      </w:pPr>
    </w:p>
    <w:p w:rsidR="008E46B6" w:rsidRDefault="008E46B6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11904" wp14:editId="3E698B24">
                <wp:simplePos x="0" y="0"/>
                <wp:positionH relativeFrom="column">
                  <wp:posOffset>-42333</wp:posOffset>
                </wp:positionH>
                <wp:positionV relativeFrom="paragraph">
                  <wp:posOffset>254423</wp:posOffset>
                </wp:positionV>
                <wp:extent cx="5706110" cy="2565400"/>
                <wp:effectExtent l="0" t="0" r="2794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2F1" w:rsidRDefault="00F50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1904" id="Text Box 4" o:spid="_x0000_s1027" type="#_x0000_t202" style="position:absolute;left:0;text-align:left;margin-left:-3.35pt;margin-top:20.05pt;width:449.3pt;height:20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" fillcolor="white [3201]" strokeweight=".5pt">
                <v:textbox>
                  <w:txbxContent>
                    <w:p w:rsidR="00F502F1" w:rsidRDefault="00F502F1"/>
                  </w:txbxContent>
                </v:textbox>
              </v:shape>
            </w:pict>
          </mc:Fallback>
        </mc:AlternateContent>
      </w:r>
      <w:r>
        <w:t>Diagram of a meander</w:t>
      </w: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  <w:r>
        <w:t>Graph of Data</w:t>
      </w:r>
    </w:p>
    <w:p w:rsidR="00F502F1" w:rsidRDefault="00F502F1" w:rsidP="008E46B6">
      <w:pPr>
        <w:ind w:left="360"/>
      </w:pPr>
      <w:bookmarkStart w:id="0" w:name="_GoBack"/>
      <w:bookmarkEnd w:id="0"/>
    </w:p>
    <w:p w:rsidR="00F502F1" w:rsidRDefault="00F502F1" w:rsidP="008E46B6">
      <w:pPr>
        <w:ind w:left="360"/>
      </w:pPr>
    </w:p>
    <w:p w:rsidR="00F502F1" w:rsidRDefault="00F502F1" w:rsidP="008E46B6">
      <w:pPr>
        <w:ind w:left="360"/>
      </w:pPr>
    </w:p>
    <w:sectPr w:rsidR="00F502F1" w:rsidSect="008E46B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7A4E"/>
    <w:multiLevelType w:val="hybridMultilevel"/>
    <w:tmpl w:val="747C1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B6"/>
    <w:rsid w:val="001255D1"/>
    <w:rsid w:val="00547834"/>
    <w:rsid w:val="008E46B6"/>
    <w:rsid w:val="00CB4BC0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C42CBD02-CD88-44DF-B83E-F9726249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B6"/>
    <w:pPr>
      <w:ind w:left="720"/>
      <w:contextualSpacing/>
    </w:pPr>
  </w:style>
  <w:style w:type="table" w:styleId="TableGrid">
    <w:name w:val="Table Grid"/>
    <w:basedOn w:val="TableNormal"/>
    <w:uiPriority w:val="39"/>
    <w:rsid w:val="00CB4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mhc.be/2003/leuven/3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PChristmas</dc:creator>
  <cp:keywords/>
  <dc:description/>
  <cp:lastModifiedBy>PChristmas</cp:lastModifiedBy>
  <cp:revision>1</cp:revision>
  <cp:lastPrinted>2015-05-20T07:54:00Z</cp:lastPrinted>
  <dcterms:created xsi:type="dcterms:W3CDTF">2015-05-20T07:32:00Z</dcterms:created>
  <dcterms:modified xsi:type="dcterms:W3CDTF">2015-05-20T08:39:00Z</dcterms:modified>
</cp:coreProperties>
</file>